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239" w:rsidRPr="001003F4" w:rsidRDefault="007F6239" w:rsidP="000F08D1">
      <w:pPr>
        <w:jc w:val="center"/>
        <w:rPr>
          <w:rFonts w:ascii="Arial" w:hAnsi="Arial" w:cs="Arial"/>
          <w:b/>
          <w:sz w:val="36"/>
          <w:szCs w:val="32"/>
        </w:rPr>
      </w:pPr>
      <w:bookmarkStart w:id="0" w:name="_GoBack"/>
      <w:bookmarkEnd w:id="0"/>
      <w:r w:rsidRPr="001003F4">
        <w:rPr>
          <w:rFonts w:ascii="Arial" w:hAnsi="Arial" w:cs="Arial"/>
          <w:b/>
          <w:sz w:val="36"/>
          <w:szCs w:val="32"/>
        </w:rPr>
        <w:t>CALL FOR PAPERS</w:t>
      </w:r>
    </w:p>
    <w:p w:rsidR="007F6239" w:rsidRPr="001003F4" w:rsidRDefault="007F6239" w:rsidP="000F08D1">
      <w:pPr>
        <w:jc w:val="center"/>
        <w:rPr>
          <w:rFonts w:ascii="Arial" w:hAnsi="Arial" w:cs="Arial"/>
          <w:b/>
          <w:sz w:val="22"/>
        </w:rPr>
      </w:pPr>
      <w:r w:rsidRPr="001003F4">
        <w:rPr>
          <w:rFonts w:ascii="Arial" w:hAnsi="Arial" w:cs="Arial"/>
          <w:b/>
          <w:sz w:val="22"/>
        </w:rPr>
        <w:t>Asia Pacific Journal of Information Systems (</w:t>
      </w:r>
      <w:r w:rsidRPr="001003F4">
        <w:rPr>
          <w:rFonts w:ascii="Arial" w:hAnsi="Arial" w:cs="Arial"/>
          <w:b/>
          <w:noProof/>
          <w:sz w:val="22"/>
        </w:rPr>
        <w:t>APJIS</w:t>
      </w:r>
      <w:r w:rsidRPr="001003F4">
        <w:rPr>
          <w:rFonts w:ascii="Arial" w:hAnsi="Arial" w:cs="Arial"/>
          <w:b/>
          <w:sz w:val="22"/>
        </w:rPr>
        <w:t>)</w:t>
      </w:r>
    </w:p>
    <w:p w:rsidR="007F6239" w:rsidRPr="001003F4" w:rsidRDefault="007F6239" w:rsidP="000F08D1">
      <w:pPr>
        <w:jc w:val="center"/>
        <w:rPr>
          <w:rFonts w:ascii="Arial" w:hAnsi="Arial" w:cs="Arial"/>
          <w:b/>
          <w:sz w:val="22"/>
        </w:rPr>
      </w:pPr>
      <w:r w:rsidRPr="001003F4">
        <w:rPr>
          <w:rFonts w:ascii="Arial" w:hAnsi="Arial" w:cs="Arial"/>
          <w:b/>
          <w:sz w:val="22"/>
        </w:rPr>
        <w:t xml:space="preserve">Special Issue: IT </w:t>
      </w:r>
      <w:r w:rsidR="00E059F1" w:rsidRPr="001003F4">
        <w:rPr>
          <w:rFonts w:ascii="Arial" w:hAnsi="Arial" w:cs="Arial"/>
          <w:b/>
          <w:sz w:val="22"/>
        </w:rPr>
        <w:t xml:space="preserve">Applications and </w:t>
      </w:r>
      <w:r w:rsidR="003F0881" w:rsidRPr="001003F4">
        <w:rPr>
          <w:rFonts w:ascii="Arial" w:hAnsi="Arial" w:cs="Arial"/>
          <w:b/>
          <w:sz w:val="22"/>
        </w:rPr>
        <w:t>Innovations</w:t>
      </w:r>
      <w:r w:rsidRPr="001003F4">
        <w:rPr>
          <w:rFonts w:ascii="Arial" w:hAnsi="Arial" w:cs="Arial"/>
          <w:b/>
          <w:sz w:val="22"/>
        </w:rPr>
        <w:t xml:space="preserve"> in </w:t>
      </w:r>
      <w:r w:rsidR="003F0881" w:rsidRPr="001003F4">
        <w:rPr>
          <w:rFonts w:ascii="Arial" w:hAnsi="Arial" w:cs="Arial"/>
          <w:b/>
          <w:sz w:val="22"/>
        </w:rPr>
        <w:t xml:space="preserve">the </w:t>
      </w:r>
      <w:r w:rsidRPr="001003F4">
        <w:rPr>
          <w:rFonts w:ascii="Arial" w:hAnsi="Arial" w:cs="Arial"/>
          <w:b/>
          <w:sz w:val="22"/>
        </w:rPr>
        <w:t>Asia Pacific Region</w:t>
      </w:r>
    </w:p>
    <w:p w:rsidR="001003F4" w:rsidRPr="001003F4" w:rsidRDefault="00264AD7" w:rsidP="000F08D1">
      <w:pPr>
        <w:jc w:val="center"/>
        <w:rPr>
          <w:rFonts w:ascii="Arial" w:hAnsi="Arial" w:cs="Arial"/>
          <w:b/>
          <w:sz w:val="22"/>
        </w:rPr>
      </w:pPr>
      <w:hyperlink r:id="rId6" w:history="1">
        <w:r w:rsidR="001003F4" w:rsidRPr="001003F4">
          <w:rPr>
            <w:rStyle w:val="a3"/>
            <w:rFonts w:ascii="Arial" w:hAnsi="Arial" w:cs="Arial"/>
            <w:sz w:val="22"/>
          </w:rPr>
          <w:t>http://apjis.or.kr/</w:t>
        </w:r>
      </w:hyperlink>
    </w:p>
    <w:p w:rsidR="007F6239" w:rsidRPr="001003F4" w:rsidRDefault="007F6239" w:rsidP="007F6239">
      <w:pPr>
        <w:rPr>
          <w:rFonts w:ascii="Arial" w:hAnsi="Arial" w:cs="Arial"/>
          <w:sz w:val="22"/>
        </w:rPr>
      </w:pPr>
    </w:p>
    <w:p w:rsidR="00F47740" w:rsidRPr="001003F4" w:rsidRDefault="00F47740" w:rsidP="00F47740">
      <w:pPr>
        <w:rPr>
          <w:rFonts w:ascii="Arial" w:hAnsi="Arial" w:cs="Arial"/>
          <w:b/>
          <w:sz w:val="22"/>
        </w:rPr>
      </w:pPr>
      <w:r w:rsidRPr="001003F4">
        <w:rPr>
          <w:rFonts w:ascii="Arial" w:hAnsi="Arial" w:cs="Arial"/>
          <w:b/>
          <w:sz w:val="22"/>
        </w:rPr>
        <w:t>Guest Editor</w:t>
      </w:r>
    </w:p>
    <w:p w:rsidR="00F47740" w:rsidRPr="001003F4" w:rsidRDefault="00F47740" w:rsidP="00F47740">
      <w:pPr>
        <w:rPr>
          <w:rFonts w:ascii="Arial" w:hAnsi="Arial" w:cs="Arial"/>
          <w:sz w:val="22"/>
        </w:rPr>
      </w:pPr>
      <w:r w:rsidRPr="001003F4">
        <w:rPr>
          <w:rFonts w:ascii="Arial" w:hAnsi="Arial" w:cs="Arial"/>
          <w:sz w:val="22"/>
        </w:rPr>
        <w:t xml:space="preserve">Younghoon Chang, Beijing Institute of Technology, China, </w:t>
      </w:r>
      <w:hyperlink r:id="rId7" w:history="1">
        <w:r w:rsidRPr="001003F4">
          <w:rPr>
            <w:rStyle w:val="a3"/>
            <w:rFonts w:ascii="Arial" w:hAnsi="Arial" w:cs="Arial"/>
            <w:sz w:val="22"/>
          </w:rPr>
          <w:t>younghoonchang@bit.edu.cn</w:t>
        </w:r>
      </w:hyperlink>
    </w:p>
    <w:p w:rsidR="00430730" w:rsidRPr="001003F4" w:rsidRDefault="00430730" w:rsidP="00430730">
      <w:pPr>
        <w:rPr>
          <w:rFonts w:ascii="Arial" w:hAnsi="Arial" w:cs="Arial"/>
          <w:sz w:val="22"/>
        </w:rPr>
      </w:pPr>
      <w:r w:rsidRPr="001003F4">
        <w:rPr>
          <w:rFonts w:ascii="Arial" w:hAnsi="Arial" w:cs="Arial"/>
          <w:sz w:val="22"/>
        </w:rPr>
        <w:t xml:space="preserve">Siew Fan Wong, Sunway University, Malaysia, </w:t>
      </w:r>
      <w:hyperlink r:id="rId8" w:history="1">
        <w:r w:rsidRPr="001003F4">
          <w:rPr>
            <w:rStyle w:val="a3"/>
            <w:rFonts w:ascii="Arial" w:hAnsi="Arial" w:cs="Arial"/>
            <w:sz w:val="22"/>
          </w:rPr>
          <w:t>siewfanw@sunway.edu.my</w:t>
        </w:r>
      </w:hyperlink>
    </w:p>
    <w:p w:rsidR="00F47740" w:rsidRPr="001003F4" w:rsidRDefault="00F47740" w:rsidP="00F47740">
      <w:pPr>
        <w:rPr>
          <w:rFonts w:ascii="Arial" w:hAnsi="Arial" w:cs="Arial"/>
          <w:sz w:val="22"/>
        </w:rPr>
      </w:pPr>
      <w:r w:rsidRPr="001003F4">
        <w:rPr>
          <w:rFonts w:ascii="Arial" w:hAnsi="Arial" w:cs="Arial"/>
          <w:sz w:val="22"/>
        </w:rPr>
        <w:t xml:space="preserve">Gohar Feroz Khan, University of Waikato, New Zealand, </w:t>
      </w:r>
      <w:hyperlink r:id="rId9" w:history="1">
        <w:r w:rsidRPr="001003F4">
          <w:rPr>
            <w:rStyle w:val="a3"/>
            <w:rFonts w:ascii="Arial" w:hAnsi="Arial" w:cs="Arial"/>
            <w:sz w:val="22"/>
          </w:rPr>
          <w:t>gohar.khan@waikato.ac.nz</w:t>
        </w:r>
      </w:hyperlink>
    </w:p>
    <w:p w:rsidR="00FB3A6A" w:rsidRDefault="00F47740" w:rsidP="00FB3A6A">
      <w:pPr>
        <w:rPr>
          <w:rFonts w:ascii="Arial" w:hAnsi="Arial" w:cs="Arial"/>
          <w:sz w:val="22"/>
        </w:rPr>
      </w:pPr>
      <w:r w:rsidRPr="001003F4">
        <w:rPr>
          <w:rFonts w:ascii="Arial" w:hAnsi="Arial" w:cs="Arial"/>
          <w:sz w:val="22"/>
        </w:rPr>
        <w:t xml:space="preserve">Uchenna Cyril Eze, BNU-HKBU United International College, China, </w:t>
      </w:r>
    </w:p>
    <w:p w:rsidR="00F47740" w:rsidRPr="00FB3A6A" w:rsidRDefault="00264AD7" w:rsidP="00FB3A6A">
      <w:pPr>
        <w:ind w:firstLineChars="2500" w:firstLine="5000"/>
        <w:rPr>
          <w:rStyle w:val="a3"/>
          <w:rFonts w:ascii="Arial" w:hAnsi="Arial" w:cs="Arial"/>
          <w:color w:val="auto"/>
          <w:sz w:val="22"/>
          <w:u w:val="none"/>
        </w:rPr>
      </w:pPr>
      <w:hyperlink r:id="rId10" w:history="1">
        <w:r w:rsidR="00FB3A6A" w:rsidRPr="00C41D9C">
          <w:rPr>
            <w:rStyle w:val="a3"/>
            <w:rFonts w:ascii="Arial" w:hAnsi="Arial" w:cs="Arial"/>
            <w:sz w:val="22"/>
          </w:rPr>
          <w:t>uchennaeze@uic.edu.hk</w:t>
        </w:r>
      </w:hyperlink>
    </w:p>
    <w:p w:rsidR="007F6239" w:rsidRPr="001003F4" w:rsidRDefault="007F6239" w:rsidP="007F6239">
      <w:pPr>
        <w:rPr>
          <w:rFonts w:ascii="Arial" w:hAnsi="Arial" w:cs="Arial"/>
          <w:sz w:val="22"/>
        </w:rPr>
      </w:pPr>
    </w:p>
    <w:p w:rsidR="00F47740" w:rsidRPr="001003F4" w:rsidRDefault="00F47740" w:rsidP="007F6239">
      <w:pPr>
        <w:rPr>
          <w:rFonts w:ascii="Arial" w:hAnsi="Arial" w:cs="Arial"/>
          <w:sz w:val="22"/>
        </w:rPr>
      </w:pPr>
    </w:p>
    <w:p w:rsidR="005F20E4" w:rsidRPr="001003F4" w:rsidRDefault="009C10D3" w:rsidP="00B46110">
      <w:pPr>
        <w:rPr>
          <w:rFonts w:ascii="Arial" w:hAnsi="Arial" w:cs="Arial"/>
          <w:sz w:val="22"/>
        </w:rPr>
      </w:pPr>
      <w:r w:rsidRPr="001003F4">
        <w:rPr>
          <w:rFonts w:ascii="Arial" w:hAnsi="Arial" w:cs="Arial"/>
          <w:sz w:val="22"/>
        </w:rPr>
        <w:t xml:space="preserve">The recent economic growth in Asia Pacific is noteworthy. This economic prosperity and growth is primarily driven by technological innovation brought about by world’s leading </w:t>
      </w:r>
      <w:r w:rsidR="00F42865" w:rsidRPr="001003F4">
        <w:rPr>
          <w:rFonts w:ascii="Arial" w:hAnsi="Arial" w:cs="Arial"/>
          <w:sz w:val="22"/>
        </w:rPr>
        <w:t>Pacific-</w:t>
      </w:r>
      <w:r w:rsidR="00B46110" w:rsidRPr="001003F4">
        <w:rPr>
          <w:rFonts w:ascii="Arial" w:hAnsi="Arial" w:cs="Arial"/>
          <w:sz w:val="22"/>
        </w:rPr>
        <w:t>based technology</w:t>
      </w:r>
      <w:r w:rsidRPr="001003F4">
        <w:rPr>
          <w:rFonts w:ascii="Arial" w:hAnsi="Arial" w:cs="Arial"/>
          <w:sz w:val="22"/>
        </w:rPr>
        <w:t xml:space="preserve"> and telecommunication companie</w:t>
      </w:r>
      <w:r w:rsidR="00B46110" w:rsidRPr="001003F4">
        <w:rPr>
          <w:rFonts w:ascii="Arial" w:hAnsi="Arial" w:cs="Arial"/>
          <w:sz w:val="22"/>
        </w:rPr>
        <w:t xml:space="preserve">s such as </w:t>
      </w:r>
      <w:r w:rsidR="006F7F15" w:rsidRPr="001003F4">
        <w:rPr>
          <w:rFonts w:ascii="Arial" w:hAnsi="Arial" w:cs="Arial"/>
          <w:sz w:val="22"/>
        </w:rPr>
        <w:t>Samsung</w:t>
      </w:r>
      <w:r w:rsidR="007A78AC" w:rsidRPr="001003F4">
        <w:rPr>
          <w:rFonts w:ascii="Arial" w:hAnsi="Arial" w:cs="Arial"/>
          <w:sz w:val="22"/>
        </w:rPr>
        <w:t xml:space="preserve">, </w:t>
      </w:r>
      <w:r w:rsidR="006F7F15" w:rsidRPr="001003F4">
        <w:rPr>
          <w:rFonts w:ascii="Arial" w:hAnsi="Arial" w:cs="Arial"/>
          <w:sz w:val="22"/>
        </w:rPr>
        <w:t>Huawei</w:t>
      </w:r>
      <w:r w:rsidR="007A78AC" w:rsidRPr="001003F4">
        <w:rPr>
          <w:rFonts w:ascii="Arial" w:hAnsi="Arial" w:cs="Arial"/>
          <w:sz w:val="22"/>
        </w:rPr>
        <w:t>, Xiaomi, Oppo,</w:t>
      </w:r>
      <w:r w:rsidR="00677478" w:rsidRPr="001003F4">
        <w:rPr>
          <w:rFonts w:ascii="Arial" w:hAnsi="Arial" w:cs="Arial"/>
          <w:sz w:val="22"/>
        </w:rPr>
        <w:t xml:space="preserve"> and</w:t>
      </w:r>
      <w:r w:rsidR="007A78AC" w:rsidRPr="001003F4">
        <w:rPr>
          <w:rFonts w:ascii="Arial" w:hAnsi="Arial" w:cs="Arial"/>
          <w:sz w:val="22"/>
        </w:rPr>
        <w:t xml:space="preserve"> Vivo</w:t>
      </w:r>
      <w:r w:rsidR="00B46110" w:rsidRPr="001003F4">
        <w:rPr>
          <w:rFonts w:ascii="Arial" w:hAnsi="Arial" w:cs="Arial"/>
          <w:sz w:val="22"/>
        </w:rPr>
        <w:t>, to name a few</w:t>
      </w:r>
      <w:r w:rsidR="00677478" w:rsidRPr="001003F4">
        <w:rPr>
          <w:rFonts w:ascii="Arial" w:hAnsi="Arial" w:cs="Arial"/>
          <w:sz w:val="22"/>
        </w:rPr>
        <w:t xml:space="preserve">. </w:t>
      </w:r>
      <w:r w:rsidR="00B46110" w:rsidRPr="001003F4">
        <w:rPr>
          <w:rFonts w:ascii="Arial" w:hAnsi="Arial" w:cs="Arial"/>
          <w:sz w:val="22"/>
        </w:rPr>
        <w:t>Furthermore, Asia Pacific</w:t>
      </w:r>
      <w:r w:rsidR="00F42865" w:rsidRPr="001003F4">
        <w:rPr>
          <w:rFonts w:ascii="Arial" w:hAnsi="Arial" w:cs="Arial"/>
          <w:sz w:val="22"/>
        </w:rPr>
        <w:t>-</w:t>
      </w:r>
      <w:r w:rsidR="00B46110" w:rsidRPr="001003F4">
        <w:rPr>
          <w:rFonts w:ascii="Arial" w:hAnsi="Arial" w:cs="Arial"/>
          <w:sz w:val="22"/>
        </w:rPr>
        <w:t xml:space="preserve">based </w:t>
      </w:r>
      <w:r w:rsidR="006F7F15" w:rsidRPr="001003F4">
        <w:rPr>
          <w:rFonts w:ascii="Arial" w:hAnsi="Arial" w:cs="Arial"/>
          <w:sz w:val="22"/>
        </w:rPr>
        <w:t>e</w:t>
      </w:r>
      <w:r w:rsidR="007A78AC" w:rsidRPr="001003F4">
        <w:rPr>
          <w:rFonts w:ascii="Arial" w:hAnsi="Arial" w:cs="Arial"/>
          <w:sz w:val="22"/>
        </w:rPr>
        <w:t>-</w:t>
      </w:r>
      <w:r w:rsidR="006F7F15" w:rsidRPr="001003F4">
        <w:rPr>
          <w:rFonts w:ascii="Arial" w:hAnsi="Arial" w:cs="Arial"/>
          <w:sz w:val="22"/>
        </w:rPr>
        <w:t xml:space="preserve">Commerce </w:t>
      </w:r>
      <w:r w:rsidR="00B46110" w:rsidRPr="001003F4">
        <w:rPr>
          <w:rFonts w:ascii="Arial" w:hAnsi="Arial" w:cs="Arial"/>
          <w:sz w:val="22"/>
        </w:rPr>
        <w:t xml:space="preserve">giants </w:t>
      </w:r>
      <w:r w:rsidR="006F7F15" w:rsidRPr="001003F4">
        <w:rPr>
          <w:rFonts w:ascii="Arial" w:hAnsi="Arial" w:cs="Arial"/>
          <w:sz w:val="22"/>
        </w:rPr>
        <w:t xml:space="preserve">and </w:t>
      </w:r>
      <w:r w:rsidR="007A78AC" w:rsidRPr="001003F4">
        <w:rPr>
          <w:rFonts w:ascii="Arial" w:hAnsi="Arial" w:cs="Arial"/>
          <w:sz w:val="22"/>
        </w:rPr>
        <w:t>the F</w:t>
      </w:r>
      <w:r w:rsidR="006F7F15" w:rsidRPr="001003F4">
        <w:rPr>
          <w:rFonts w:ascii="Arial" w:hAnsi="Arial" w:cs="Arial"/>
          <w:sz w:val="22"/>
        </w:rPr>
        <w:t xml:space="preserve">intech </w:t>
      </w:r>
      <w:r w:rsidR="00B46110" w:rsidRPr="001003F4">
        <w:rPr>
          <w:rFonts w:ascii="Arial" w:hAnsi="Arial" w:cs="Arial"/>
          <w:sz w:val="22"/>
        </w:rPr>
        <w:t xml:space="preserve">startups (such as Alibaba, Tencent, Line, and Kakao) </w:t>
      </w:r>
      <w:r w:rsidR="00F42865" w:rsidRPr="001003F4">
        <w:rPr>
          <w:rFonts w:ascii="Arial" w:hAnsi="Arial" w:cs="Arial"/>
          <w:sz w:val="22"/>
        </w:rPr>
        <w:t xml:space="preserve">equally </w:t>
      </w:r>
      <w:r w:rsidR="00B46110" w:rsidRPr="001003F4">
        <w:rPr>
          <w:rFonts w:ascii="Arial" w:hAnsi="Arial" w:cs="Arial"/>
          <w:sz w:val="22"/>
        </w:rPr>
        <w:t>contribute</w:t>
      </w:r>
      <w:r w:rsidR="00F42865" w:rsidRPr="001003F4">
        <w:rPr>
          <w:rFonts w:ascii="Arial" w:hAnsi="Arial" w:cs="Arial"/>
          <w:sz w:val="22"/>
        </w:rPr>
        <w:t xml:space="preserve"> to</w:t>
      </w:r>
      <w:r w:rsidR="00B46110" w:rsidRPr="001003F4">
        <w:rPr>
          <w:rFonts w:ascii="Arial" w:hAnsi="Arial" w:cs="Arial"/>
          <w:sz w:val="22"/>
        </w:rPr>
        <w:t xml:space="preserve"> the economic prosperity. </w:t>
      </w:r>
      <w:r w:rsidR="0071019F" w:rsidRPr="001003F4">
        <w:rPr>
          <w:rFonts w:ascii="Arial" w:hAnsi="Arial" w:cs="Arial"/>
          <w:sz w:val="22"/>
        </w:rPr>
        <w:t>With t</w:t>
      </w:r>
      <w:r w:rsidR="00677478" w:rsidRPr="001003F4">
        <w:rPr>
          <w:rFonts w:ascii="Arial" w:hAnsi="Arial" w:cs="Arial"/>
          <w:sz w:val="22"/>
        </w:rPr>
        <w:t>his region</w:t>
      </w:r>
      <w:r w:rsidR="00B46110" w:rsidRPr="001003F4">
        <w:rPr>
          <w:rFonts w:ascii="Arial" w:hAnsi="Arial" w:cs="Arial"/>
          <w:sz w:val="22"/>
        </w:rPr>
        <w:t xml:space="preserve"> being home to </w:t>
      </w:r>
      <w:r w:rsidR="005F20E4" w:rsidRPr="001003F4">
        <w:rPr>
          <w:rFonts w:ascii="Arial" w:hAnsi="Arial" w:cs="Arial"/>
          <w:sz w:val="22"/>
        </w:rPr>
        <w:t xml:space="preserve">more than 60% of </w:t>
      </w:r>
      <w:r w:rsidR="00677478" w:rsidRPr="001003F4">
        <w:rPr>
          <w:rFonts w:ascii="Arial" w:hAnsi="Arial" w:cs="Arial"/>
          <w:sz w:val="22"/>
        </w:rPr>
        <w:t xml:space="preserve">the </w:t>
      </w:r>
      <w:r w:rsidR="005F20E4" w:rsidRPr="001003F4">
        <w:rPr>
          <w:rFonts w:ascii="Arial" w:hAnsi="Arial" w:cs="Arial"/>
          <w:sz w:val="22"/>
        </w:rPr>
        <w:t>world population and contribut</w:t>
      </w:r>
      <w:r w:rsidR="0071019F" w:rsidRPr="001003F4">
        <w:rPr>
          <w:rFonts w:ascii="Arial" w:hAnsi="Arial" w:cs="Arial"/>
          <w:sz w:val="22"/>
        </w:rPr>
        <w:t>ing</w:t>
      </w:r>
      <w:r w:rsidR="005F20E4" w:rsidRPr="001003F4">
        <w:rPr>
          <w:rFonts w:ascii="Arial" w:hAnsi="Arial" w:cs="Arial"/>
          <w:sz w:val="22"/>
        </w:rPr>
        <w:t xml:space="preserve"> more than 60 percent of </w:t>
      </w:r>
      <w:r w:rsidR="00677478" w:rsidRPr="001003F4">
        <w:rPr>
          <w:rFonts w:ascii="Arial" w:hAnsi="Arial" w:cs="Arial"/>
          <w:sz w:val="22"/>
        </w:rPr>
        <w:t xml:space="preserve">the </w:t>
      </w:r>
      <w:r w:rsidR="005F20E4" w:rsidRPr="001003F4">
        <w:rPr>
          <w:rFonts w:ascii="Arial" w:hAnsi="Arial" w:cs="Arial"/>
          <w:sz w:val="22"/>
        </w:rPr>
        <w:t>global growth (IMF, 2018</w:t>
      </w:r>
      <w:r w:rsidR="0071019F" w:rsidRPr="001003F4">
        <w:rPr>
          <w:rFonts w:ascii="Arial" w:hAnsi="Arial" w:cs="Arial"/>
          <w:sz w:val="22"/>
        </w:rPr>
        <w:t xml:space="preserve">), the rise </w:t>
      </w:r>
      <w:r w:rsidR="006A5A17" w:rsidRPr="001003F4">
        <w:rPr>
          <w:rFonts w:ascii="Arial" w:hAnsi="Arial" w:cs="Arial"/>
          <w:sz w:val="22"/>
        </w:rPr>
        <w:t xml:space="preserve">of technology companies and technology innovation </w:t>
      </w:r>
      <w:r w:rsidR="00B46110" w:rsidRPr="001003F4">
        <w:rPr>
          <w:rFonts w:ascii="Arial" w:hAnsi="Arial" w:cs="Arial"/>
          <w:sz w:val="22"/>
        </w:rPr>
        <w:t xml:space="preserve">in this region come with several social, technological, business, and political </w:t>
      </w:r>
      <w:r w:rsidR="006A5A17" w:rsidRPr="001003F4">
        <w:rPr>
          <w:rFonts w:ascii="Arial" w:hAnsi="Arial" w:cs="Arial"/>
          <w:sz w:val="22"/>
        </w:rPr>
        <w:t>implications</w:t>
      </w:r>
      <w:r w:rsidR="0071019F" w:rsidRPr="001003F4">
        <w:rPr>
          <w:rFonts w:ascii="Arial" w:hAnsi="Arial" w:cs="Arial"/>
          <w:sz w:val="22"/>
        </w:rPr>
        <w:t>.</w:t>
      </w:r>
    </w:p>
    <w:p w:rsidR="00677478" w:rsidRPr="001003F4" w:rsidRDefault="00677478" w:rsidP="005F20E4">
      <w:pPr>
        <w:rPr>
          <w:rFonts w:ascii="Arial" w:hAnsi="Arial" w:cs="Arial"/>
          <w:sz w:val="22"/>
        </w:rPr>
      </w:pPr>
    </w:p>
    <w:p w:rsidR="006A5A17" w:rsidRPr="001003F4" w:rsidRDefault="00F42865">
      <w:pPr>
        <w:rPr>
          <w:rFonts w:ascii="Arial" w:hAnsi="Arial" w:cs="Arial"/>
          <w:sz w:val="22"/>
        </w:rPr>
      </w:pPr>
      <w:r w:rsidRPr="001003F4">
        <w:rPr>
          <w:rFonts w:ascii="Arial" w:hAnsi="Arial" w:cs="Arial"/>
          <w:sz w:val="22"/>
        </w:rPr>
        <w:t>On</w:t>
      </w:r>
      <w:r w:rsidR="00B46110" w:rsidRPr="001003F4">
        <w:rPr>
          <w:rFonts w:ascii="Arial" w:hAnsi="Arial" w:cs="Arial"/>
          <w:sz w:val="22"/>
        </w:rPr>
        <w:t xml:space="preserve"> one hand, t</w:t>
      </w:r>
      <w:r w:rsidR="007A78AC" w:rsidRPr="001003F4">
        <w:rPr>
          <w:rFonts w:ascii="Arial" w:hAnsi="Arial" w:cs="Arial"/>
          <w:sz w:val="22"/>
        </w:rPr>
        <w:t xml:space="preserve">echnology innovation in the region </w:t>
      </w:r>
      <w:r w:rsidR="006A5A17" w:rsidRPr="001003F4">
        <w:rPr>
          <w:rFonts w:ascii="Arial" w:hAnsi="Arial" w:cs="Arial"/>
          <w:sz w:val="22"/>
        </w:rPr>
        <w:t>has enabled new business opportunities</w:t>
      </w:r>
      <w:r w:rsidR="00B46110" w:rsidRPr="001003F4">
        <w:rPr>
          <w:rFonts w:ascii="Arial" w:hAnsi="Arial" w:cs="Arial"/>
          <w:sz w:val="22"/>
        </w:rPr>
        <w:t xml:space="preserve"> to flourish</w:t>
      </w:r>
      <w:r w:rsidR="006A5A17" w:rsidRPr="001003F4">
        <w:rPr>
          <w:rFonts w:ascii="Arial" w:hAnsi="Arial" w:cs="Arial"/>
          <w:sz w:val="22"/>
        </w:rPr>
        <w:t xml:space="preserve">. </w:t>
      </w:r>
      <w:r w:rsidR="00B46110" w:rsidRPr="001003F4">
        <w:rPr>
          <w:rFonts w:ascii="Arial" w:hAnsi="Arial" w:cs="Arial"/>
          <w:sz w:val="22"/>
        </w:rPr>
        <w:t xml:space="preserve">For example, it </w:t>
      </w:r>
      <w:r w:rsidR="006A5A17" w:rsidRPr="001003F4">
        <w:rPr>
          <w:rFonts w:ascii="Arial" w:hAnsi="Arial" w:cs="Arial"/>
          <w:sz w:val="22"/>
        </w:rPr>
        <w:t>facilitate</w:t>
      </w:r>
      <w:r w:rsidR="0076740E" w:rsidRPr="001003F4">
        <w:rPr>
          <w:rFonts w:ascii="Arial" w:hAnsi="Arial" w:cs="Arial"/>
          <w:sz w:val="22"/>
        </w:rPr>
        <w:t>d</w:t>
      </w:r>
      <w:r w:rsidR="006A5A17" w:rsidRPr="001003F4">
        <w:rPr>
          <w:rFonts w:ascii="Arial" w:hAnsi="Arial" w:cs="Arial"/>
          <w:sz w:val="22"/>
        </w:rPr>
        <w:t xml:space="preserve"> the formation of new </w:t>
      </w:r>
      <w:r w:rsidR="00CF0360" w:rsidRPr="001003F4">
        <w:rPr>
          <w:rFonts w:ascii="Arial" w:hAnsi="Arial" w:cs="Arial"/>
          <w:sz w:val="22"/>
        </w:rPr>
        <w:t>startup companies</w:t>
      </w:r>
      <w:r w:rsidR="00F629B3" w:rsidRPr="001003F4">
        <w:rPr>
          <w:rFonts w:ascii="Arial" w:hAnsi="Arial" w:cs="Arial"/>
          <w:sz w:val="22"/>
        </w:rPr>
        <w:t xml:space="preserve"> that </w:t>
      </w:r>
      <w:r w:rsidR="006A5A17" w:rsidRPr="001003F4">
        <w:rPr>
          <w:rFonts w:ascii="Arial" w:hAnsi="Arial" w:cs="Arial"/>
          <w:sz w:val="22"/>
        </w:rPr>
        <w:t>provid</w:t>
      </w:r>
      <w:r w:rsidR="00F629B3" w:rsidRPr="001003F4">
        <w:rPr>
          <w:rFonts w:ascii="Arial" w:hAnsi="Arial" w:cs="Arial"/>
          <w:sz w:val="22"/>
        </w:rPr>
        <w:t>e</w:t>
      </w:r>
      <w:r w:rsidR="006A5A17" w:rsidRPr="001003F4">
        <w:rPr>
          <w:rFonts w:ascii="Arial" w:hAnsi="Arial" w:cs="Arial"/>
          <w:sz w:val="22"/>
        </w:rPr>
        <w:t xml:space="preserve"> various types of </w:t>
      </w:r>
      <w:r w:rsidR="0076740E" w:rsidRPr="001003F4">
        <w:rPr>
          <w:rFonts w:ascii="Arial" w:hAnsi="Arial" w:cs="Arial"/>
          <w:sz w:val="22"/>
        </w:rPr>
        <w:t xml:space="preserve">innovative </w:t>
      </w:r>
      <w:r w:rsidR="006A5A17" w:rsidRPr="001003F4">
        <w:rPr>
          <w:rFonts w:ascii="Arial" w:hAnsi="Arial" w:cs="Arial"/>
          <w:sz w:val="22"/>
        </w:rPr>
        <w:t>services</w:t>
      </w:r>
      <w:r w:rsidR="00B46110" w:rsidRPr="001003F4">
        <w:rPr>
          <w:rFonts w:ascii="Arial" w:hAnsi="Arial" w:cs="Arial"/>
          <w:sz w:val="22"/>
        </w:rPr>
        <w:t>, such a</w:t>
      </w:r>
      <w:r w:rsidR="0076740E" w:rsidRPr="001003F4">
        <w:rPr>
          <w:rFonts w:ascii="Arial" w:hAnsi="Arial" w:cs="Arial"/>
          <w:sz w:val="22"/>
        </w:rPr>
        <w:t>s</w:t>
      </w:r>
      <w:r w:rsidR="00B46110" w:rsidRPr="001003F4">
        <w:rPr>
          <w:rFonts w:ascii="Arial" w:hAnsi="Arial" w:cs="Arial"/>
          <w:sz w:val="22"/>
        </w:rPr>
        <w:t xml:space="preserve">, </w:t>
      </w:r>
      <w:r w:rsidR="00F629B3" w:rsidRPr="001003F4">
        <w:rPr>
          <w:rFonts w:ascii="Arial" w:hAnsi="Arial" w:cs="Arial"/>
          <w:sz w:val="22"/>
        </w:rPr>
        <w:t>Go-Jek</w:t>
      </w:r>
      <w:r w:rsidR="006A5A17" w:rsidRPr="001003F4">
        <w:rPr>
          <w:rFonts w:ascii="Arial" w:hAnsi="Arial" w:cs="Arial"/>
          <w:sz w:val="22"/>
        </w:rPr>
        <w:t xml:space="preserve"> in Indonesia provides </w:t>
      </w:r>
      <w:r w:rsidR="009C10D3" w:rsidRPr="001003F4">
        <w:rPr>
          <w:rFonts w:ascii="Arial" w:hAnsi="Arial" w:cs="Arial"/>
          <w:sz w:val="22"/>
        </w:rPr>
        <w:t xml:space="preserve">a </w:t>
      </w:r>
      <w:r w:rsidR="00F629B3" w:rsidRPr="001003F4">
        <w:rPr>
          <w:rFonts w:ascii="Arial" w:hAnsi="Arial" w:cs="Arial"/>
          <w:noProof/>
          <w:sz w:val="22"/>
        </w:rPr>
        <w:t>motorcycle</w:t>
      </w:r>
      <w:r w:rsidR="00F629B3" w:rsidRPr="001003F4">
        <w:rPr>
          <w:rFonts w:ascii="Arial" w:hAnsi="Arial" w:cs="Arial"/>
          <w:sz w:val="22"/>
        </w:rPr>
        <w:t xml:space="preserve"> taxi service that </w:t>
      </w:r>
      <w:r w:rsidR="00F629B3" w:rsidRPr="001003F4">
        <w:rPr>
          <w:rFonts w:ascii="Arial" w:hAnsi="Arial" w:cs="Arial"/>
          <w:noProof/>
          <w:sz w:val="22"/>
        </w:rPr>
        <w:t>include</w:t>
      </w:r>
      <w:r w:rsidR="009C10D3" w:rsidRPr="001003F4">
        <w:rPr>
          <w:rFonts w:ascii="Arial" w:hAnsi="Arial" w:cs="Arial"/>
          <w:noProof/>
          <w:sz w:val="22"/>
        </w:rPr>
        <w:t>s</w:t>
      </w:r>
      <w:r w:rsidR="00F629B3" w:rsidRPr="001003F4">
        <w:rPr>
          <w:rFonts w:ascii="Arial" w:hAnsi="Arial" w:cs="Arial"/>
          <w:sz w:val="22"/>
        </w:rPr>
        <w:t xml:space="preserve"> picking-up school children, sending laundries, and delivering food. Technology innovation in the region has also facilitated market penetration to rural </w:t>
      </w:r>
      <w:r w:rsidRPr="001003F4">
        <w:rPr>
          <w:rFonts w:ascii="Arial" w:hAnsi="Arial" w:cs="Arial"/>
          <w:sz w:val="22"/>
        </w:rPr>
        <w:t>areas</w:t>
      </w:r>
      <w:r w:rsidR="008D6752" w:rsidRPr="001003F4">
        <w:rPr>
          <w:rFonts w:ascii="Arial" w:hAnsi="Arial" w:cs="Arial"/>
          <w:sz w:val="22"/>
        </w:rPr>
        <w:t xml:space="preserve"> </w:t>
      </w:r>
      <w:r w:rsidR="0076740E" w:rsidRPr="001003F4">
        <w:rPr>
          <w:rFonts w:ascii="Arial" w:hAnsi="Arial" w:cs="Arial"/>
          <w:sz w:val="22"/>
        </w:rPr>
        <w:t>thus generating</w:t>
      </w:r>
      <w:r w:rsidR="008D6752" w:rsidRPr="001003F4">
        <w:rPr>
          <w:rFonts w:ascii="Arial" w:hAnsi="Arial" w:cs="Arial"/>
          <w:sz w:val="22"/>
        </w:rPr>
        <w:t xml:space="preserve"> </w:t>
      </w:r>
      <w:r w:rsidR="00034C85" w:rsidRPr="001003F4">
        <w:rPr>
          <w:rFonts w:ascii="Arial" w:hAnsi="Arial" w:cs="Arial"/>
          <w:sz w:val="22"/>
        </w:rPr>
        <w:t xml:space="preserve">new business avenues </w:t>
      </w:r>
      <w:r w:rsidR="008D6752" w:rsidRPr="001003F4">
        <w:rPr>
          <w:rFonts w:ascii="Arial" w:hAnsi="Arial" w:cs="Arial"/>
          <w:sz w:val="22"/>
        </w:rPr>
        <w:t>for rural residents</w:t>
      </w:r>
      <w:r w:rsidR="00F629B3" w:rsidRPr="001003F4">
        <w:rPr>
          <w:rFonts w:ascii="Arial" w:hAnsi="Arial" w:cs="Arial"/>
          <w:sz w:val="22"/>
        </w:rPr>
        <w:t>.</w:t>
      </w:r>
      <w:r w:rsidR="008D6752" w:rsidRPr="001003F4">
        <w:rPr>
          <w:rFonts w:ascii="Arial" w:hAnsi="Arial" w:cs="Arial"/>
          <w:sz w:val="22"/>
        </w:rPr>
        <w:t xml:space="preserve"> Taobao </w:t>
      </w:r>
      <w:r w:rsidR="008D6752" w:rsidRPr="001003F4">
        <w:rPr>
          <w:rFonts w:ascii="Arial" w:hAnsi="Arial" w:cs="Arial"/>
          <w:noProof/>
          <w:sz w:val="22"/>
        </w:rPr>
        <w:t>villages</w:t>
      </w:r>
      <w:r w:rsidR="0076740E" w:rsidRPr="001003F4">
        <w:rPr>
          <w:rFonts w:ascii="Arial" w:hAnsi="Arial" w:cs="Arial"/>
          <w:noProof/>
          <w:sz w:val="22"/>
        </w:rPr>
        <w:t>, another</w:t>
      </w:r>
      <w:r w:rsidR="008D6752" w:rsidRPr="001003F4">
        <w:rPr>
          <w:rFonts w:ascii="Arial" w:hAnsi="Arial" w:cs="Arial"/>
          <w:sz w:val="22"/>
        </w:rPr>
        <w:t xml:space="preserve"> good example</w:t>
      </w:r>
      <w:r w:rsidR="0076740E" w:rsidRPr="001003F4">
        <w:rPr>
          <w:rFonts w:ascii="Arial" w:hAnsi="Arial" w:cs="Arial"/>
          <w:sz w:val="22"/>
        </w:rPr>
        <w:t>,</w:t>
      </w:r>
      <w:r w:rsidR="008D6752" w:rsidRPr="001003F4">
        <w:rPr>
          <w:rFonts w:ascii="Arial" w:hAnsi="Arial" w:cs="Arial"/>
          <w:sz w:val="22"/>
        </w:rPr>
        <w:t xml:space="preserve"> </w:t>
      </w:r>
      <w:r w:rsidR="008D5C75" w:rsidRPr="001003F4">
        <w:rPr>
          <w:rFonts w:ascii="Arial" w:hAnsi="Arial" w:cs="Arial"/>
          <w:sz w:val="22"/>
        </w:rPr>
        <w:t>allows</w:t>
      </w:r>
      <w:r w:rsidR="008D6752" w:rsidRPr="001003F4">
        <w:rPr>
          <w:rFonts w:ascii="Arial" w:hAnsi="Arial" w:cs="Arial"/>
          <w:sz w:val="22"/>
        </w:rPr>
        <w:t> communities of rural food producers</w:t>
      </w:r>
      <w:r w:rsidR="008D5C75" w:rsidRPr="001003F4">
        <w:rPr>
          <w:rFonts w:ascii="Arial" w:hAnsi="Arial" w:cs="Arial"/>
          <w:sz w:val="22"/>
        </w:rPr>
        <w:t xml:space="preserve"> </w:t>
      </w:r>
      <w:r w:rsidR="00E059F1" w:rsidRPr="001003F4">
        <w:rPr>
          <w:rFonts w:ascii="Arial" w:hAnsi="Arial" w:cs="Arial"/>
          <w:sz w:val="22"/>
        </w:rPr>
        <w:t xml:space="preserve">to </w:t>
      </w:r>
      <w:r w:rsidR="0076740E" w:rsidRPr="001003F4">
        <w:rPr>
          <w:rFonts w:ascii="Arial" w:hAnsi="Arial" w:cs="Arial"/>
          <w:sz w:val="22"/>
        </w:rPr>
        <w:t xml:space="preserve">conveniently </w:t>
      </w:r>
      <w:r w:rsidR="00E059F1" w:rsidRPr="001003F4">
        <w:rPr>
          <w:rFonts w:ascii="Arial" w:hAnsi="Arial" w:cs="Arial"/>
          <w:sz w:val="22"/>
        </w:rPr>
        <w:t>sell their products</w:t>
      </w:r>
      <w:r w:rsidR="008D6752" w:rsidRPr="001003F4">
        <w:rPr>
          <w:rFonts w:ascii="Arial" w:hAnsi="Arial" w:cs="Arial"/>
          <w:sz w:val="22"/>
        </w:rPr>
        <w:t xml:space="preserve">. </w:t>
      </w:r>
      <w:r w:rsidR="00107D76" w:rsidRPr="001003F4">
        <w:rPr>
          <w:rFonts w:ascii="Arial" w:hAnsi="Arial" w:cs="Arial"/>
          <w:sz w:val="22"/>
        </w:rPr>
        <w:t>Other technology innovations</w:t>
      </w:r>
      <w:r w:rsidR="00B46110" w:rsidRPr="001003F4">
        <w:rPr>
          <w:rFonts w:ascii="Arial" w:hAnsi="Arial" w:cs="Arial"/>
          <w:sz w:val="22"/>
        </w:rPr>
        <w:t xml:space="preserve">, such as mobile payments, </w:t>
      </w:r>
      <w:r w:rsidRPr="001003F4">
        <w:rPr>
          <w:rFonts w:ascii="Arial" w:hAnsi="Arial" w:cs="Arial"/>
          <w:sz w:val="22"/>
        </w:rPr>
        <w:t>is</w:t>
      </w:r>
      <w:r w:rsidR="00107D76" w:rsidRPr="001003F4">
        <w:rPr>
          <w:rFonts w:ascii="Arial" w:hAnsi="Arial" w:cs="Arial"/>
          <w:sz w:val="22"/>
        </w:rPr>
        <w:t xml:space="preserve"> transform</w:t>
      </w:r>
      <w:r w:rsidRPr="001003F4">
        <w:rPr>
          <w:rFonts w:ascii="Arial" w:hAnsi="Arial" w:cs="Arial"/>
          <w:sz w:val="22"/>
        </w:rPr>
        <w:t>ing</w:t>
      </w:r>
      <w:r w:rsidR="00107D76" w:rsidRPr="001003F4">
        <w:rPr>
          <w:rFonts w:ascii="Arial" w:hAnsi="Arial" w:cs="Arial"/>
          <w:sz w:val="22"/>
        </w:rPr>
        <w:t xml:space="preserve"> </w:t>
      </w:r>
      <w:r w:rsidR="0004571A" w:rsidRPr="001003F4">
        <w:rPr>
          <w:rFonts w:ascii="Arial" w:hAnsi="Arial" w:cs="Arial"/>
          <w:sz w:val="22"/>
        </w:rPr>
        <w:t>China into a cashless society</w:t>
      </w:r>
      <w:r w:rsidR="00DB50D7" w:rsidRPr="001003F4">
        <w:rPr>
          <w:rFonts w:ascii="Arial" w:hAnsi="Arial" w:cs="Arial"/>
          <w:sz w:val="22"/>
        </w:rPr>
        <w:t>. AI-enabled robots are</w:t>
      </w:r>
      <w:r w:rsidRPr="001003F4">
        <w:rPr>
          <w:rFonts w:ascii="Arial" w:hAnsi="Arial" w:cs="Arial"/>
          <w:sz w:val="22"/>
        </w:rPr>
        <w:t xml:space="preserve"> now deployed</w:t>
      </w:r>
      <w:r w:rsidR="00DB50D7" w:rsidRPr="001003F4">
        <w:rPr>
          <w:rFonts w:ascii="Arial" w:hAnsi="Arial" w:cs="Arial"/>
          <w:sz w:val="22"/>
        </w:rPr>
        <w:t xml:space="preserve"> in restaurants to prepare meals and serve customers; robot systems are used in logistics companies to deliver packages. </w:t>
      </w:r>
      <w:r w:rsidR="00B46110" w:rsidRPr="001003F4">
        <w:rPr>
          <w:rFonts w:ascii="Arial" w:hAnsi="Arial" w:cs="Arial"/>
          <w:sz w:val="22"/>
        </w:rPr>
        <w:t>On the other hand, w</w:t>
      </w:r>
      <w:r w:rsidR="00DB50D7" w:rsidRPr="001003F4">
        <w:rPr>
          <w:rFonts w:ascii="Arial" w:hAnsi="Arial" w:cs="Arial"/>
          <w:sz w:val="22"/>
        </w:rPr>
        <w:t xml:space="preserve">hile </w:t>
      </w:r>
      <w:r w:rsidR="0076740E" w:rsidRPr="001003F4">
        <w:rPr>
          <w:rFonts w:ascii="Arial" w:hAnsi="Arial" w:cs="Arial"/>
          <w:sz w:val="22"/>
        </w:rPr>
        <w:t>the us</w:t>
      </w:r>
      <w:r w:rsidRPr="001003F4">
        <w:rPr>
          <w:rFonts w:ascii="Arial" w:hAnsi="Arial" w:cs="Arial"/>
          <w:sz w:val="22"/>
        </w:rPr>
        <w:t>e</w:t>
      </w:r>
      <w:r w:rsidR="0076740E" w:rsidRPr="001003F4">
        <w:rPr>
          <w:rFonts w:ascii="Arial" w:hAnsi="Arial" w:cs="Arial"/>
          <w:sz w:val="22"/>
        </w:rPr>
        <w:t xml:space="preserve"> of the exiting</w:t>
      </w:r>
      <w:r w:rsidR="00B46110" w:rsidRPr="001003F4">
        <w:rPr>
          <w:rFonts w:ascii="Arial" w:hAnsi="Arial" w:cs="Arial"/>
          <w:sz w:val="22"/>
        </w:rPr>
        <w:t xml:space="preserve"> </w:t>
      </w:r>
      <w:r w:rsidR="0076740E" w:rsidRPr="001003F4">
        <w:rPr>
          <w:rFonts w:ascii="Arial" w:hAnsi="Arial" w:cs="Arial"/>
          <w:sz w:val="22"/>
        </w:rPr>
        <w:t xml:space="preserve">new </w:t>
      </w:r>
      <w:r w:rsidR="00B46110" w:rsidRPr="001003F4">
        <w:rPr>
          <w:rFonts w:ascii="Arial" w:hAnsi="Arial" w:cs="Arial"/>
          <w:sz w:val="22"/>
        </w:rPr>
        <w:t>t</w:t>
      </w:r>
      <w:r w:rsidR="00DB50D7" w:rsidRPr="001003F4">
        <w:rPr>
          <w:rFonts w:ascii="Arial" w:hAnsi="Arial" w:cs="Arial"/>
          <w:sz w:val="22"/>
        </w:rPr>
        <w:t xml:space="preserve">echnology </w:t>
      </w:r>
      <w:r w:rsidRPr="001003F4">
        <w:rPr>
          <w:rFonts w:ascii="Arial" w:hAnsi="Arial" w:cs="Arial"/>
          <w:sz w:val="22"/>
        </w:rPr>
        <w:t>provides</w:t>
      </w:r>
      <w:r w:rsidR="0076740E" w:rsidRPr="001003F4">
        <w:rPr>
          <w:rFonts w:ascii="Arial" w:hAnsi="Arial" w:cs="Arial"/>
          <w:sz w:val="22"/>
        </w:rPr>
        <w:t xml:space="preserve"> convenien</w:t>
      </w:r>
      <w:r w:rsidRPr="001003F4">
        <w:rPr>
          <w:rFonts w:ascii="Arial" w:hAnsi="Arial" w:cs="Arial"/>
          <w:sz w:val="22"/>
        </w:rPr>
        <w:t xml:space="preserve">ce and </w:t>
      </w:r>
      <w:r w:rsidR="0076740E" w:rsidRPr="001003F4">
        <w:rPr>
          <w:rFonts w:ascii="Arial" w:hAnsi="Arial" w:cs="Arial"/>
          <w:sz w:val="22"/>
        </w:rPr>
        <w:t>efficien</w:t>
      </w:r>
      <w:r w:rsidRPr="001003F4">
        <w:rPr>
          <w:rFonts w:ascii="Arial" w:hAnsi="Arial" w:cs="Arial"/>
          <w:sz w:val="22"/>
        </w:rPr>
        <w:t>cy to our lives</w:t>
      </w:r>
      <w:r w:rsidR="00DB50D7" w:rsidRPr="001003F4">
        <w:rPr>
          <w:rFonts w:ascii="Arial" w:hAnsi="Arial" w:cs="Arial"/>
          <w:sz w:val="22"/>
        </w:rPr>
        <w:t xml:space="preserve">, </w:t>
      </w:r>
      <w:r w:rsidR="0076740E" w:rsidRPr="001003F4">
        <w:rPr>
          <w:rFonts w:ascii="Arial" w:hAnsi="Arial" w:cs="Arial"/>
          <w:sz w:val="22"/>
        </w:rPr>
        <w:t xml:space="preserve">it also comes with potential problems, which includes </w:t>
      </w:r>
      <w:r w:rsidR="00DB50D7" w:rsidRPr="001003F4">
        <w:rPr>
          <w:rFonts w:ascii="Arial" w:hAnsi="Arial" w:cs="Arial"/>
          <w:sz w:val="22"/>
        </w:rPr>
        <w:t xml:space="preserve">adoption barriers and acceptance, privacy </w:t>
      </w:r>
      <w:r w:rsidR="002761CB" w:rsidRPr="001003F4">
        <w:rPr>
          <w:rFonts w:ascii="Arial" w:hAnsi="Arial" w:cs="Arial"/>
          <w:sz w:val="22"/>
        </w:rPr>
        <w:t xml:space="preserve">and legal </w:t>
      </w:r>
      <w:r w:rsidR="00DB50D7" w:rsidRPr="001003F4">
        <w:rPr>
          <w:rFonts w:ascii="Arial" w:hAnsi="Arial" w:cs="Arial"/>
          <w:sz w:val="22"/>
        </w:rPr>
        <w:t>issues</w:t>
      </w:r>
      <w:r w:rsidR="002761CB" w:rsidRPr="001003F4">
        <w:rPr>
          <w:rFonts w:ascii="Arial" w:hAnsi="Arial" w:cs="Arial"/>
          <w:sz w:val="22"/>
        </w:rPr>
        <w:t>,</w:t>
      </w:r>
      <w:r w:rsidR="00DB50D7" w:rsidRPr="001003F4">
        <w:rPr>
          <w:rFonts w:ascii="Arial" w:hAnsi="Arial" w:cs="Arial"/>
          <w:sz w:val="22"/>
        </w:rPr>
        <w:t xml:space="preserve"> </w:t>
      </w:r>
      <w:r w:rsidR="002761CB" w:rsidRPr="001003F4">
        <w:rPr>
          <w:rFonts w:ascii="Arial" w:hAnsi="Arial" w:cs="Arial"/>
          <w:sz w:val="22"/>
        </w:rPr>
        <w:t xml:space="preserve">and </w:t>
      </w:r>
      <w:r w:rsidR="00861BDF" w:rsidRPr="001003F4">
        <w:rPr>
          <w:rFonts w:ascii="Arial" w:hAnsi="Arial" w:cs="Arial"/>
          <w:sz w:val="22"/>
        </w:rPr>
        <w:t xml:space="preserve">the adverse </w:t>
      </w:r>
      <w:r w:rsidR="00DB50D7" w:rsidRPr="001003F4">
        <w:rPr>
          <w:rFonts w:ascii="Arial" w:hAnsi="Arial" w:cs="Arial"/>
          <w:sz w:val="22"/>
        </w:rPr>
        <w:t xml:space="preserve">impacts </w:t>
      </w:r>
      <w:r w:rsidR="00861BDF" w:rsidRPr="001003F4">
        <w:rPr>
          <w:rFonts w:ascii="Arial" w:hAnsi="Arial" w:cs="Arial"/>
          <w:sz w:val="22"/>
        </w:rPr>
        <w:t>on</w:t>
      </w:r>
      <w:r w:rsidR="00DB50D7" w:rsidRPr="001003F4">
        <w:rPr>
          <w:rFonts w:ascii="Arial" w:hAnsi="Arial" w:cs="Arial"/>
          <w:sz w:val="22"/>
        </w:rPr>
        <w:t xml:space="preserve"> traditional businesses</w:t>
      </w:r>
      <w:r w:rsidR="002761CB" w:rsidRPr="001003F4">
        <w:rPr>
          <w:rFonts w:ascii="Arial" w:hAnsi="Arial" w:cs="Arial"/>
          <w:sz w:val="22"/>
        </w:rPr>
        <w:t xml:space="preserve"> and societies</w:t>
      </w:r>
      <w:r w:rsidR="0076740E" w:rsidRPr="001003F4">
        <w:rPr>
          <w:rFonts w:ascii="Arial" w:hAnsi="Arial" w:cs="Arial"/>
          <w:sz w:val="22"/>
        </w:rPr>
        <w:t>. These issues need careful and systematic investigation</w:t>
      </w:r>
      <w:r w:rsidR="00861BDF" w:rsidRPr="001003F4">
        <w:rPr>
          <w:rFonts w:ascii="Arial" w:hAnsi="Arial" w:cs="Arial"/>
          <w:sz w:val="22"/>
        </w:rPr>
        <w:t xml:space="preserve"> and analysis</w:t>
      </w:r>
      <w:r w:rsidR="0076740E" w:rsidRPr="001003F4">
        <w:rPr>
          <w:rFonts w:ascii="Arial" w:hAnsi="Arial" w:cs="Arial"/>
          <w:sz w:val="22"/>
        </w:rPr>
        <w:t xml:space="preserve"> </w:t>
      </w:r>
      <w:r w:rsidR="002761CB" w:rsidRPr="001003F4">
        <w:rPr>
          <w:rFonts w:ascii="Arial" w:hAnsi="Arial" w:cs="Arial"/>
          <w:sz w:val="22"/>
        </w:rPr>
        <w:t xml:space="preserve">to </w:t>
      </w:r>
      <w:r w:rsidR="00861BDF" w:rsidRPr="001003F4">
        <w:rPr>
          <w:rFonts w:ascii="Arial" w:hAnsi="Arial" w:cs="Arial"/>
          <w:sz w:val="22"/>
        </w:rPr>
        <w:t>provide academics, practitioners, and government agencies evidence-based information</w:t>
      </w:r>
      <w:r w:rsidR="0076740E" w:rsidRPr="001003F4">
        <w:rPr>
          <w:rFonts w:ascii="Arial" w:hAnsi="Arial" w:cs="Arial"/>
          <w:sz w:val="22"/>
        </w:rPr>
        <w:t xml:space="preserve"> about the potential benefits and risks of these technological innovations in the region. </w:t>
      </w:r>
    </w:p>
    <w:p w:rsidR="00CF0360" w:rsidRPr="001003F4" w:rsidRDefault="00A724E3" w:rsidP="005F20E4">
      <w:pPr>
        <w:rPr>
          <w:rFonts w:ascii="Arial" w:hAnsi="Arial" w:cs="Arial"/>
          <w:sz w:val="22"/>
        </w:rPr>
      </w:pPr>
      <w:r w:rsidRPr="001003F4">
        <w:rPr>
          <w:rFonts w:ascii="Arial" w:hAnsi="Arial" w:cs="Arial"/>
          <w:sz w:val="22"/>
        </w:rPr>
        <w:t xml:space="preserve"> </w:t>
      </w:r>
    </w:p>
    <w:p w:rsidR="002F14C6" w:rsidRPr="001003F4" w:rsidRDefault="00946145">
      <w:pPr>
        <w:rPr>
          <w:rFonts w:ascii="Arial" w:hAnsi="Arial" w:cs="Arial"/>
          <w:sz w:val="22"/>
        </w:rPr>
      </w:pPr>
      <w:r w:rsidRPr="001003F4">
        <w:rPr>
          <w:rFonts w:ascii="Arial" w:hAnsi="Arial" w:cs="Arial"/>
          <w:sz w:val="22"/>
        </w:rPr>
        <w:t xml:space="preserve">This special </w:t>
      </w:r>
      <w:r w:rsidRPr="001003F4">
        <w:rPr>
          <w:rFonts w:ascii="Arial" w:hAnsi="Arial" w:cs="Arial"/>
          <w:noProof/>
          <w:sz w:val="22"/>
        </w:rPr>
        <w:t>issue</w:t>
      </w:r>
      <w:r w:rsidRPr="001003F4">
        <w:rPr>
          <w:rFonts w:ascii="Arial" w:hAnsi="Arial" w:cs="Arial"/>
          <w:sz w:val="22"/>
        </w:rPr>
        <w:t xml:space="preserve"> </w:t>
      </w:r>
      <w:r w:rsidR="0076740E" w:rsidRPr="001003F4">
        <w:rPr>
          <w:rFonts w:ascii="Arial" w:hAnsi="Arial" w:cs="Arial"/>
          <w:sz w:val="22"/>
        </w:rPr>
        <w:t>aim</w:t>
      </w:r>
      <w:r w:rsidR="00861BDF" w:rsidRPr="001003F4">
        <w:rPr>
          <w:rFonts w:ascii="Arial" w:hAnsi="Arial" w:cs="Arial"/>
          <w:sz w:val="22"/>
        </w:rPr>
        <w:t>s</w:t>
      </w:r>
      <w:r w:rsidR="0076740E" w:rsidRPr="001003F4">
        <w:rPr>
          <w:rFonts w:ascii="Arial" w:hAnsi="Arial" w:cs="Arial"/>
          <w:sz w:val="22"/>
        </w:rPr>
        <w:t xml:space="preserve"> to investigate </w:t>
      </w:r>
      <w:r w:rsidRPr="001003F4">
        <w:rPr>
          <w:rFonts w:ascii="Arial" w:hAnsi="Arial" w:cs="Arial"/>
          <w:sz w:val="22"/>
        </w:rPr>
        <w:t xml:space="preserve">IT </w:t>
      </w:r>
      <w:r w:rsidR="0076740E" w:rsidRPr="001003F4">
        <w:rPr>
          <w:rFonts w:ascii="Arial" w:hAnsi="Arial" w:cs="Arial"/>
          <w:sz w:val="22"/>
        </w:rPr>
        <w:t xml:space="preserve">(information technology) </w:t>
      </w:r>
      <w:r w:rsidRPr="001003F4">
        <w:rPr>
          <w:rFonts w:ascii="Arial" w:hAnsi="Arial" w:cs="Arial"/>
          <w:sz w:val="22"/>
        </w:rPr>
        <w:t>applications</w:t>
      </w:r>
      <w:r w:rsidR="00E059F1" w:rsidRPr="001003F4">
        <w:rPr>
          <w:rFonts w:ascii="Arial" w:hAnsi="Arial" w:cs="Arial"/>
          <w:sz w:val="22"/>
        </w:rPr>
        <w:t xml:space="preserve"> and innovation</w:t>
      </w:r>
      <w:r w:rsidRPr="001003F4">
        <w:rPr>
          <w:rFonts w:ascii="Arial" w:hAnsi="Arial" w:cs="Arial"/>
          <w:sz w:val="22"/>
        </w:rPr>
        <w:t xml:space="preserve"> in </w:t>
      </w:r>
      <w:r w:rsidR="00677478" w:rsidRPr="001003F4">
        <w:rPr>
          <w:rFonts w:ascii="Arial" w:hAnsi="Arial" w:cs="Arial"/>
          <w:sz w:val="22"/>
        </w:rPr>
        <w:t xml:space="preserve">the </w:t>
      </w:r>
      <w:r w:rsidRPr="001003F4">
        <w:rPr>
          <w:rFonts w:ascii="Arial" w:hAnsi="Arial" w:cs="Arial"/>
          <w:sz w:val="22"/>
        </w:rPr>
        <w:t>Asia Pacific region</w:t>
      </w:r>
      <w:r w:rsidR="00677478" w:rsidRPr="001003F4">
        <w:rPr>
          <w:rFonts w:ascii="Arial" w:hAnsi="Arial" w:cs="Arial"/>
          <w:sz w:val="22"/>
        </w:rPr>
        <w:t xml:space="preserve"> using </w:t>
      </w:r>
      <w:r w:rsidRPr="001003F4">
        <w:rPr>
          <w:rFonts w:ascii="Arial" w:hAnsi="Arial" w:cs="Arial"/>
          <w:sz w:val="22"/>
        </w:rPr>
        <w:t xml:space="preserve">both qualitative and quantitative </w:t>
      </w:r>
      <w:r w:rsidR="00861BDF" w:rsidRPr="001003F4">
        <w:rPr>
          <w:rFonts w:ascii="Arial" w:hAnsi="Arial" w:cs="Arial"/>
          <w:sz w:val="22"/>
        </w:rPr>
        <w:t>methodology</w:t>
      </w:r>
      <w:r w:rsidRPr="001003F4">
        <w:rPr>
          <w:rFonts w:ascii="Arial" w:hAnsi="Arial" w:cs="Arial"/>
          <w:sz w:val="22"/>
        </w:rPr>
        <w:t xml:space="preserve">. </w:t>
      </w:r>
      <w:r w:rsidR="00677478" w:rsidRPr="001003F4">
        <w:rPr>
          <w:rFonts w:ascii="Arial" w:hAnsi="Arial" w:cs="Arial"/>
          <w:sz w:val="22"/>
        </w:rPr>
        <w:t xml:space="preserve">We </w:t>
      </w:r>
      <w:r w:rsidR="002F14C6" w:rsidRPr="001003F4">
        <w:rPr>
          <w:rFonts w:ascii="Arial" w:hAnsi="Arial" w:cs="Arial"/>
          <w:sz w:val="22"/>
        </w:rPr>
        <w:t>welcome papers that address, but are not limited to, the following issues and topics.</w:t>
      </w:r>
    </w:p>
    <w:p w:rsidR="002F14C6" w:rsidRPr="001003F4" w:rsidRDefault="002F14C6" w:rsidP="002F14C6">
      <w:pPr>
        <w:rPr>
          <w:rFonts w:ascii="Arial" w:hAnsi="Arial" w:cs="Arial"/>
          <w:sz w:val="22"/>
        </w:rPr>
      </w:pPr>
    </w:p>
    <w:p w:rsidR="00430730" w:rsidRPr="001003F4" w:rsidRDefault="00430730" w:rsidP="002F14C6">
      <w:pPr>
        <w:rPr>
          <w:rFonts w:ascii="Arial" w:hAnsi="Arial" w:cs="Arial"/>
          <w:sz w:val="22"/>
        </w:rPr>
      </w:pPr>
    </w:p>
    <w:p w:rsidR="007F6239" w:rsidRPr="001003F4" w:rsidRDefault="002F14C6" w:rsidP="002F14C6">
      <w:pPr>
        <w:rPr>
          <w:rFonts w:ascii="Arial" w:hAnsi="Arial" w:cs="Arial"/>
          <w:b/>
          <w:sz w:val="22"/>
        </w:rPr>
      </w:pPr>
      <w:r w:rsidRPr="001003F4">
        <w:rPr>
          <w:rFonts w:ascii="Arial" w:hAnsi="Arial" w:cs="Arial"/>
          <w:b/>
          <w:sz w:val="22"/>
        </w:rPr>
        <w:t>Examples of topics of interest include:</w:t>
      </w:r>
    </w:p>
    <w:p w:rsidR="000F08D1" w:rsidRPr="001003F4" w:rsidRDefault="007A78AC" w:rsidP="000F08D1">
      <w:pPr>
        <w:pStyle w:val="a4"/>
        <w:numPr>
          <w:ilvl w:val="0"/>
          <w:numId w:val="1"/>
        </w:numPr>
        <w:rPr>
          <w:rFonts w:ascii="Arial" w:hAnsi="Arial" w:cs="Arial"/>
          <w:sz w:val="22"/>
        </w:rPr>
      </w:pPr>
      <w:r w:rsidRPr="001003F4">
        <w:rPr>
          <w:rFonts w:ascii="Arial" w:hAnsi="Arial" w:cs="Arial"/>
          <w:sz w:val="22"/>
        </w:rPr>
        <w:t>New IT business model</w:t>
      </w:r>
      <w:r w:rsidR="00430730" w:rsidRPr="001003F4">
        <w:rPr>
          <w:rFonts w:ascii="Arial" w:hAnsi="Arial" w:cs="Arial"/>
          <w:sz w:val="22"/>
        </w:rPr>
        <w:t>s</w:t>
      </w:r>
      <w:r w:rsidRPr="001003F4">
        <w:rPr>
          <w:rFonts w:ascii="Arial" w:hAnsi="Arial" w:cs="Arial"/>
          <w:sz w:val="22"/>
        </w:rPr>
        <w:t xml:space="preserve"> in</w:t>
      </w:r>
      <w:r w:rsidR="0062481E" w:rsidRPr="001003F4">
        <w:rPr>
          <w:rFonts w:ascii="Arial" w:hAnsi="Arial" w:cs="Arial"/>
          <w:sz w:val="22"/>
        </w:rPr>
        <w:t xml:space="preserve"> the</w:t>
      </w:r>
      <w:r w:rsidRPr="001003F4">
        <w:rPr>
          <w:rFonts w:ascii="Arial" w:hAnsi="Arial" w:cs="Arial"/>
          <w:sz w:val="22"/>
        </w:rPr>
        <w:t xml:space="preserve"> Asia Pacific region</w:t>
      </w:r>
    </w:p>
    <w:p w:rsidR="000F08D1" w:rsidRPr="001003F4" w:rsidRDefault="0062481E" w:rsidP="000F08D1">
      <w:pPr>
        <w:pStyle w:val="a4"/>
        <w:numPr>
          <w:ilvl w:val="0"/>
          <w:numId w:val="1"/>
        </w:numPr>
        <w:rPr>
          <w:rFonts w:ascii="Arial" w:hAnsi="Arial" w:cs="Arial"/>
          <w:sz w:val="22"/>
        </w:rPr>
      </w:pPr>
      <w:r w:rsidRPr="001003F4">
        <w:rPr>
          <w:rFonts w:ascii="Arial" w:hAnsi="Arial" w:cs="Arial"/>
          <w:sz w:val="22"/>
        </w:rPr>
        <w:t xml:space="preserve">New IT-led business </w:t>
      </w:r>
      <w:r w:rsidR="000F08D1" w:rsidRPr="001003F4">
        <w:rPr>
          <w:rFonts w:ascii="Arial" w:hAnsi="Arial" w:cs="Arial"/>
          <w:sz w:val="22"/>
        </w:rPr>
        <w:t>transformation</w:t>
      </w:r>
      <w:r w:rsidRPr="001003F4">
        <w:rPr>
          <w:rFonts w:ascii="Arial" w:hAnsi="Arial" w:cs="Arial"/>
          <w:sz w:val="22"/>
        </w:rPr>
        <w:t xml:space="preserve">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t xml:space="preserve">New </w:t>
      </w:r>
      <w:r w:rsidR="0062481E" w:rsidRPr="001003F4">
        <w:rPr>
          <w:rFonts w:ascii="Arial" w:hAnsi="Arial" w:cs="Arial"/>
          <w:sz w:val="22"/>
        </w:rPr>
        <w:t xml:space="preserve">artificial </w:t>
      </w:r>
      <w:r w:rsidRPr="001003F4">
        <w:rPr>
          <w:rFonts w:ascii="Arial" w:hAnsi="Arial" w:cs="Arial"/>
          <w:sz w:val="22"/>
        </w:rPr>
        <w:t>intelligence applications in the region</w:t>
      </w:r>
    </w:p>
    <w:p w:rsidR="0062481E" w:rsidRPr="001003F4" w:rsidRDefault="000F08D1" w:rsidP="0062481E">
      <w:pPr>
        <w:pStyle w:val="a4"/>
        <w:numPr>
          <w:ilvl w:val="0"/>
          <w:numId w:val="1"/>
        </w:numPr>
        <w:rPr>
          <w:rFonts w:ascii="Arial" w:hAnsi="Arial" w:cs="Arial"/>
          <w:sz w:val="22"/>
        </w:rPr>
      </w:pPr>
      <w:r w:rsidRPr="001003F4">
        <w:rPr>
          <w:rFonts w:ascii="Arial" w:hAnsi="Arial" w:cs="Arial"/>
          <w:sz w:val="22"/>
        </w:rPr>
        <w:t xml:space="preserve">Big data and its applications </w:t>
      </w:r>
      <w:r w:rsidR="0062481E" w:rsidRPr="001003F4">
        <w:rPr>
          <w:rFonts w:ascii="Arial" w:hAnsi="Arial" w:cs="Arial"/>
          <w:sz w:val="22"/>
        </w:rPr>
        <w:t>as well as Big Data-driven services in the region</w:t>
      </w:r>
    </w:p>
    <w:p w:rsidR="007A78AC" w:rsidRPr="001003F4" w:rsidRDefault="000F08D1">
      <w:pPr>
        <w:pStyle w:val="a4"/>
        <w:numPr>
          <w:ilvl w:val="0"/>
          <w:numId w:val="1"/>
        </w:numPr>
        <w:rPr>
          <w:rFonts w:ascii="Arial" w:hAnsi="Arial" w:cs="Arial"/>
          <w:sz w:val="22"/>
        </w:rPr>
      </w:pPr>
      <w:r w:rsidRPr="001003F4">
        <w:rPr>
          <w:rFonts w:ascii="Arial" w:hAnsi="Arial" w:cs="Arial"/>
          <w:sz w:val="22"/>
        </w:rPr>
        <w:t xml:space="preserve">Internet of </w:t>
      </w:r>
      <w:r w:rsidR="0062481E" w:rsidRPr="001003F4">
        <w:rPr>
          <w:rFonts w:ascii="Arial" w:hAnsi="Arial" w:cs="Arial"/>
          <w:sz w:val="22"/>
        </w:rPr>
        <w:t xml:space="preserve">things </w:t>
      </w:r>
      <w:r w:rsidRPr="001003F4">
        <w:rPr>
          <w:rFonts w:ascii="Arial" w:hAnsi="Arial" w:cs="Arial"/>
          <w:sz w:val="22"/>
        </w:rPr>
        <w:t xml:space="preserve">and </w:t>
      </w:r>
      <w:r w:rsidR="0062481E" w:rsidRPr="001003F4">
        <w:rPr>
          <w:rFonts w:ascii="Arial" w:hAnsi="Arial" w:cs="Arial"/>
          <w:sz w:val="22"/>
        </w:rPr>
        <w:t xml:space="preserve">cloud </w:t>
      </w:r>
      <w:r w:rsidRPr="001003F4">
        <w:rPr>
          <w:rFonts w:ascii="Arial" w:hAnsi="Arial" w:cs="Arial"/>
          <w:sz w:val="22"/>
        </w:rPr>
        <w:t xml:space="preserve">computing applications in the region </w:t>
      </w:r>
      <w:r w:rsidR="007A78AC" w:rsidRPr="001003F4">
        <w:rPr>
          <w:rFonts w:ascii="Arial" w:hAnsi="Arial" w:cs="Arial"/>
          <w:sz w:val="22"/>
        </w:rPr>
        <w:t xml:space="preserve"> </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t>New theory and perspective for the adoption and diffusion of IT applications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lastRenderedPageBreak/>
        <w:t>Legal and political issues of IT applications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t>Diffusion barriers of IT applications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t>Financial Technology (FinTech) services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sz w:val="22"/>
        </w:rPr>
        <w:t>Individual, business and social Impacts of IT applications</w:t>
      </w:r>
      <w:r w:rsidR="00430730" w:rsidRPr="001003F4">
        <w:rPr>
          <w:rFonts w:ascii="Arial" w:hAnsi="Arial" w:cs="Arial"/>
          <w:sz w:val="22"/>
        </w:rPr>
        <w:t xml:space="preserve"> in the region</w:t>
      </w:r>
    </w:p>
    <w:p w:rsidR="000F08D1" w:rsidRPr="001003F4" w:rsidRDefault="000F08D1" w:rsidP="000F08D1">
      <w:pPr>
        <w:pStyle w:val="a4"/>
        <w:numPr>
          <w:ilvl w:val="0"/>
          <w:numId w:val="1"/>
        </w:numPr>
        <w:rPr>
          <w:rFonts w:ascii="Arial" w:hAnsi="Arial" w:cs="Arial"/>
          <w:sz w:val="22"/>
        </w:rPr>
      </w:pPr>
      <w:r w:rsidRPr="001003F4">
        <w:rPr>
          <w:rFonts w:ascii="Arial" w:hAnsi="Arial" w:cs="Arial"/>
          <w:noProof/>
          <w:sz w:val="22"/>
        </w:rPr>
        <w:t>Cross cultural</w:t>
      </w:r>
      <w:r w:rsidRPr="001003F4">
        <w:rPr>
          <w:rFonts w:ascii="Arial" w:hAnsi="Arial" w:cs="Arial"/>
          <w:sz w:val="22"/>
        </w:rPr>
        <w:t xml:space="preserve"> issues related to IT applications in the region </w:t>
      </w:r>
    </w:p>
    <w:p w:rsidR="007A78AC" w:rsidRPr="001003F4" w:rsidRDefault="000F08D1" w:rsidP="000F08D1">
      <w:pPr>
        <w:pStyle w:val="a4"/>
        <w:numPr>
          <w:ilvl w:val="0"/>
          <w:numId w:val="1"/>
        </w:numPr>
        <w:rPr>
          <w:rFonts w:ascii="Arial" w:hAnsi="Arial" w:cs="Arial"/>
          <w:sz w:val="22"/>
        </w:rPr>
      </w:pPr>
      <w:r w:rsidRPr="001003F4">
        <w:rPr>
          <w:rFonts w:ascii="Arial" w:hAnsi="Arial" w:cs="Arial"/>
          <w:sz w:val="22"/>
        </w:rPr>
        <w:t>The role of IT applications in creating and sustaining business ecosystems in the region</w:t>
      </w:r>
    </w:p>
    <w:p w:rsidR="007F6239" w:rsidRPr="001003F4" w:rsidRDefault="007F6239" w:rsidP="007F6239">
      <w:pPr>
        <w:rPr>
          <w:rFonts w:ascii="Arial" w:hAnsi="Arial" w:cs="Arial"/>
          <w:sz w:val="22"/>
        </w:rPr>
      </w:pPr>
    </w:p>
    <w:p w:rsidR="00F47740" w:rsidRPr="001003F4" w:rsidRDefault="00F47740" w:rsidP="00F47740">
      <w:pPr>
        <w:rPr>
          <w:rFonts w:ascii="Arial" w:hAnsi="Arial" w:cs="Arial"/>
          <w:b/>
          <w:sz w:val="22"/>
        </w:rPr>
      </w:pPr>
      <w:r w:rsidRPr="001003F4">
        <w:rPr>
          <w:rFonts w:ascii="Arial" w:hAnsi="Arial" w:cs="Arial"/>
          <w:b/>
          <w:sz w:val="22"/>
        </w:rPr>
        <w:t xml:space="preserve">ASIA PACIFIC JOURNAL OF INFORMATION SYSTEMS: </w:t>
      </w:r>
    </w:p>
    <w:p w:rsidR="00F47740" w:rsidRPr="001003F4" w:rsidRDefault="00F47740" w:rsidP="00F47740">
      <w:pPr>
        <w:rPr>
          <w:rFonts w:ascii="Arial" w:hAnsi="Arial" w:cs="Arial"/>
          <w:sz w:val="22"/>
        </w:rPr>
      </w:pPr>
      <w:r w:rsidRPr="001003F4">
        <w:rPr>
          <w:rFonts w:ascii="Arial" w:hAnsi="Arial" w:cs="Arial"/>
          <w:sz w:val="22"/>
        </w:rPr>
        <w:t>Asia Pacific Journal of Information Systems (</w:t>
      </w:r>
      <w:r w:rsidRPr="001003F4">
        <w:rPr>
          <w:rFonts w:ascii="Arial" w:hAnsi="Arial" w:cs="Arial"/>
          <w:noProof/>
          <w:sz w:val="22"/>
        </w:rPr>
        <w:t>APJIS</w:t>
      </w:r>
      <w:r w:rsidRPr="001003F4">
        <w:rPr>
          <w:rFonts w:ascii="Arial" w:hAnsi="Arial" w:cs="Arial"/>
          <w:sz w:val="22"/>
        </w:rPr>
        <w:t xml:space="preserve">) is the premier journal on information systems research in the Asia Pacific region. The journal seeks to advance knowledge about the effective and efficient utilization of information technology by individuals, groups, organizations, society, and nations for the improvement of economic and social welfare.  </w:t>
      </w:r>
      <w:r w:rsidRPr="00FB3A6A">
        <w:rPr>
          <w:rFonts w:ascii="Arial" w:hAnsi="Arial" w:cs="Arial"/>
          <w:color w:val="1F3864" w:themeColor="accent1" w:themeShade="80"/>
          <w:sz w:val="22"/>
        </w:rPr>
        <w:t>[http://apjis.or.kr/]</w:t>
      </w:r>
    </w:p>
    <w:p w:rsidR="00F47740" w:rsidRPr="001003F4" w:rsidRDefault="00F47740" w:rsidP="00F47740">
      <w:pPr>
        <w:rPr>
          <w:rFonts w:ascii="Arial" w:hAnsi="Arial" w:cs="Arial"/>
          <w:sz w:val="22"/>
        </w:rPr>
      </w:pPr>
    </w:p>
    <w:p w:rsidR="00F47740" w:rsidRPr="001003F4" w:rsidRDefault="00F47740" w:rsidP="00F47740">
      <w:pPr>
        <w:rPr>
          <w:rFonts w:ascii="Arial" w:hAnsi="Arial" w:cs="Arial"/>
          <w:b/>
          <w:sz w:val="22"/>
        </w:rPr>
      </w:pPr>
      <w:r w:rsidRPr="001003F4">
        <w:rPr>
          <w:rFonts w:ascii="Arial" w:hAnsi="Arial" w:cs="Arial"/>
          <w:b/>
          <w:sz w:val="22"/>
        </w:rPr>
        <w:t xml:space="preserve">SUBMISSION GUIDELINES: </w:t>
      </w:r>
    </w:p>
    <w:p w:rsidR="00FB3A6A" w:rsidRDefault="00F47740" w:rsidP="00F47740">
      <w:pPr>
        <w:rPr>
          <w:rFonts w:ascii="Arial" w:hAnsi="Arial" w:cs="Arial"/>
          <w:sz w:val="22"/>
        </w:rPr>
      </w:pPr>
      <w:r w:rsidRPr="001003F4">
        <w:rPr>
          <w:rFonts w:ascii="Arial" w:hAnsi="Arial" w:cs="Arial"/>
          <w:sz w:val="22"/>
        </w:rPr>
        <w:t xml:space="preserve">• All papers should be submitted to the submission system </w:t>
      </w:r>
    </w:p>
    <w:p w:rsidR="00F47740" w:rsidRPr="00FB3A6A" w:rsidRDefault="00F47740" w:rsidP="00FB3A6A">
      <w:pPr>
        <w:ind w:firstLineChars="50" w:firstLine="110"/>
        <w:rPr>
          <w:rFonts w:ascii="Arial" w:hAnsi="Arial" w:cs="Arial"/>
          <w:color w:val="0000FF"/>
          <w:sz w:val="22"/>
        </w:rPr>
      </w:pPr>
      <w:r w:rsidRPr="00FB3A6A">
        <w:rPr>
          <w:rFonts w:ascii="Arial" w:hAnsi="Arial" w:cs="Arial"/>
          <w:color w:val="0000FF"/>
          <w:sz w:val="22"/>
        </w:rPr>
        <w:t>(</w:t>
      </w:r>
      <w:hyperlink r:id="rId11" w:history="1">
        <w:r w:rsidR="001003F4" w:rsidRPr="00FB3A6A">
          <w:rPr>
            <w:rStyle w:val="a3"/>
            <w:rFonts w:ascii="Arial" w:hAnsi="Arial" w:cs="Arial"/>
            <w:color w:val="0000FF"/>
            <w:sz w:val="22"/>
          </w:rPr>
          <w:t>https://www.manuscriptlink.com/journals/apjis</w:t>
        </w:r>
      </w:hyperlink>
      <w:r w:rsidRPr="00FB3A6A">
        <w:rPr>
          <w:rFonts w:ascii="Arial" w:hAnsi="Arial" w:cs="Arial"/>
          <w:color w:val="0000FF"/>
          <w:sz w:val="22"/>
        </w:rPr>
        <w:t xml:space="preserve">) </w:t>
      </w:r>
    </w:p>
    <w:p w:rsidR="00F47740" w:rsidRPr="001003F4" w:rsidRDefault="00F47740" w:rsidP="00F47740">
      <w:pPr>
        <w:rPr>
          <w:rFonts w:ascii="Arial" w:hAnsi="Arial" w:cs="Arial"/>
          <w:sz w:val="22"/>
        </w:rPr>
      </w:pPr>
      <w:r w:rsidRPr="001003F4">
        <w:rPr>
          <w:rFonts w:ascii="Arial" w:hAnsi="Arial" w:cs="Arial"/>
          <w:sz w:val="22"/>
        </w:rPr>
        <w:t xml:space="preserve">• Submissions should follow standard formatting and style guidelines for the Asia Pacific Journal of Information Systems </w:t>
      </w:r>
      <w:r w:rsidRPr="00FB3A6A">
        <w:rPr>
          <w:rFonts w:ascii="Arial" w:hAnsi="Arial" w:cs="Arial"/>
          <w:color w:val="0000FF"/>
          <w:sz w:val="22"/>
        </w:rPr>
        <w:t xml:space="preserve">(http://apjis.or.kr/common/sub/editorialpolicy03.asp?hoho=1) </w:t>
      </w:r>
    </w:p>
    <w:p w:rsidR="007F6239" w:rsidRPr="001003F4" w:rsidRDefault="00F47740" w:rsidP="00F47740">
      <w:pPr>
        <w:rPr>
          <w:rFonts w:ascii="Arial" w:hAnsi="Arial" w:cs="Arial"/>
          <w:sz w:val="22"/>
        </w:rPr>
      </w:pPr>
      <w:r w:rsidRPr="001003F4">
        <w:rPr>
          <w:rFonts w:ascii="Arial" w:hAnsi="Arial" w:cs="Arial"/>
          <w:sz w:val="22"/>
        </w:rPr>
        <w:t>• The author(s) should indicate that the submission is for the special issue (Gender and IS) on the first page of the manuscript</w:t>
      </w:r>
    </w:p>
    <w:p w:rsidR="007A78AC" w:rsidRPr="00FB3A6A" w:rsidRDefault="007A78AC" w:rsidP="007F6239">
      <w:pPr>
        <w:rPr>
          <w:rFonts w:ascii="Arial" w:hAnsi="Arial" w:cs="Arial"/>
          <w:sz w:val="22"/>
        </w:rPr>
      </w:pPr>
    </w:p>
    <w:p w:rsidR="00F47740" w:rsidRPr="00FB3A6A" w:rsidRDefault="00F47740" w:rsidP="00F47740">
      <w:pPr>
        <w:rPr>
          <w:rFonts w:ascii="Arial" w:eastAsia="나눔명조 ExtraBold" w:hAnsi="Arial" w:cs="Arial"/>
          <w:color w:val="1F3864" w:themeColor="accent1" w:themeShade="80"/>
          <w:sz w:val="22"/>
        </w:rPr>
      </w:pPr>
      <w:r w:rsidRPr="00FB3A6A">
        <w:rPr>
          <w:rFonts w:ascii="Arial" w:eastAsia="나눔명조 ExtraBold" w:hAnsi="Arial" w:cs="Arial"/>
          <w:color w:val="1F3864" w:themeColor="accent1" w:themeShade="80"/>
          <w:sz w:val="22"/>
        </w:rPr>
        <w:t>• Submission due: 2019, October 31</w:t>
      </w:r>
    </w:p>
    <w:p w:rsidR="00F47740" w:rsidRPr="00FB3A6A" w:rsidRDefault="00F47740" w:rsidP="00F47740">
      <w:pPr>
        <w:rPr>
          <w:rFonts w:ascii="Arial" w:eastAsia="나눔명조 ExtraBold" w:hAnsi="Arial" w:cs="Arial"/>
          <w:color w:val="1F3864" w:themeColor="accent1" w:themeShade="80"/>
          <w:sz w:val="22"/>
        </w:rPr>
      </w:pPr>
      <w:r w:rsidRPr="00FB3A6A">
        <w:rPr>
          <w:rFonts w:ascii="Arial" w:eastAsia="나눔명조 ExtraBold" w:hAnsi="Arial" w:cs="Arial"/>
          <w:color w:val="1F3864" w:themeColor="accent1" w:themeShade="80"/>
          <w:sz w:val="22"/>
        </w:rPr>
        <w:t xml:space="preserve">• 1st round review decision: 2019, December 31 </w:t>
      </w:r>
    </w:p>
    <w:p w:rsidR="00F47740" w:rsidRPr="00FB3A6A" w:rsidRDefault="00F47740" w:rsidP="00F47740">
      <w:pPr>
        <w:rPr>
          <w:rFonts w:ascii="Arial" w:eastAsia="나눔명조 ExtraBold" w:hAnsi="Arial" w:cs="Arial"/>
          <w:color w:val="1F3864" w:themeColor="accent1" w:themeShade="80"/>
          <w:sz w:val="22"/>
        </w:rPr>
      </w:pPr>
      <w:r w:rsidRPr="00FB3A6A">
        <w:rPr>
          <w:rFonts w:ascii="Arial" w:eastAsia="나눔명조 ExtraBold" w:hAnsi="Arial" w:cs="Arial"/>
          <w:color w:val="1F3864" w:themeColor="accent1" w:themeShade="80"/>
          <w:sz w:val="22"/>
        </w:rPr>
        <w:t>• Revised submission due: 2020, February 28</w:t>
      </w:r>
    </w:p>
    <w:p w:rsidR="00F47740" w:rsidRPr="00FB3A6A" w:rsidRDefault="00F47740" w:rsidP="00F47740">
      <w:pPr>
        <w:rPr>
          <w:rFonts w:ascii="Arial" w:eastAsia="나눔명조 ExtraBold" w:hAnsi="Arial" w:cs="Arial"/>
          <w:color w:val="1F3864" w:themeColor="accent1" w:themeShade="80"/>
          <w:sz w:val="22"/>
        </w:rPr>
      </w:pPr>
      <w:r w:rsidRPr="00FB3A6A">
        <w:rPr>
          <w:rFonts w:ascii="Arial" w:eastAsia="나눔명조 ExtraBold" w:hAnsi="Arial" w:cs="Arial"/>
          <w:color w:val="1F3864" w:themeColor="accent1" w:themeShade="80"/>
          <w:sz w:val="22"/>
        </w:rPr>
        <w:t>• 2nd round final review decision 2020, May 31</w:t>
      </w:r>
    </w:p>
    <w:p w:rsidR="00EA2A64" w:rsidRPr="00FB3A6A" w:rsidRDefault="00F47740" w:rsidP="00F47740">
      <w:pPr>
        <w:rPr>
          <w:rFonts w:ascii="Arial" w:eastAsia="나눔명조 ExtraBold" w:hAnsi="Arial" w:cs="Arial"/>
          <w:color w:val="1F3864" w:themeColor="accent1" w:themeShade="80"/>
          <w:sz w:val="22"/>
        </w:rPr>
      </w:pPr>
      <w:r w:rsidRPr="00FB3A6A">
        <w:rPr>
          <w:rFonts w:ascii="Arial" w:eastAsia="나눔명조 ExtraBold" w:hAnsi="Arial" w:cs="Arial"/>
          <w:color w:val="1F3864" w:themeColor="accent1" w:themeShade="80"/>
          <w:sz w:val="22"/>
        </w:rPr>
        <w:t>• Publication: 2020, June 30</w:t>
      </w:r>
    </w:p>
    <w:sectPr w:rsidR="00EA2A64" w:rsidRPr="00FB3A6A" w:rsidSect="00957160">
      <w:pgSz w:w="11900" w:h="16840"/>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나눔명조 ExtraBold">
    <w:panose1 w:val="02020603020101020101"/>
    <w:charset w:val="81"/>
    <w:family w:val="roman"/>
    <w:pitch w:val="variable"/>
    <w:sig w:usb0="800002A7" w:usb1="09D7FCFB" w:usb2="00000010"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A5AA8"/>
    <w:multiLevelType w:val="hybridMultilevel"/>
    <w:tmpl w:val="2B5E129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0MTEwNjYytjA1NjRX0lEKTi0uzszPAykwrAUAr0EYvywAAAA="/>
  </w:docVars>
  <w:rsids>
    <w:rsidRoot w:val="007F6239"/>
    <w:rsid w:val="00034C85"/>
    <w:rsid w:val="0004571A"/>
    <w:rsid w:val="000865B7"/>
    <w:rsid w:val="000F08D1"/>
    <w:rsid w:val="001003F4"/>
    <w:rsid w:val="00107D76"/>
    <w:rsid w:val="00152A2D"/>
    <w:rsid w:val="001F71FF"/>
    <w:rsid w:val="00224E05"/>
    <w:rsid w:val="00264AD7"/>
    <w:rsid w:val="002761CB"/>
    <w:rsid w:val="002F14C6"/>
    <w:rsid w:val="003A633A"/>
    <w:rsid w:val="003C74A1"/>
    <w:rsid w:val="003E798F"/>
    <w:rsid w:val="003F0881"/>
    <w:rsid w:val="00430730"/>
    <w:rsid w:val="0046221E"/>
    <w:rsid w:val="0051137D"/>
    <w:rsid w:val="005D14DC"/>
    <w:rsid w:val="005F20E4"/>
    <w:rsid w:val="0062481E"/>
    <w:rsid w:val="00677478"/>
    <w:rsid w:val="006A5A17"/>
    <w:rsid w:val="006F7F15"/>
    <w:rsid w:val="0071019F"/>
    <w:rsid w:val="0076740E"/>
    <w:rsid w:val="007A78AC"/>
    <w:rsid w:val="007F6239"/>
    <w:rsid w:val="00861BDF"/>
    <w:rsid w:val="008D5C75"/>
    <w:rsid w:val="008D6752"/>
    <w:rsid w:val="00946145"/>
    <w:rsid w:val="00957160"/>
    <w:rsid w:val="009C10D3"/>
    <w:rsid w:val="00A366BE"/>
    <w:rsid w:val="00A500EB"/>
    <w:rsid w:val="00A724E3"/>
    <w:rsid w:val="00B46110"/>
    <w:rsid w:val="00B974D5"/>
    <w:rsid w:val="00BE117F"/>
    <w:rsid w:val="00BF50EC"/>
    <w:rsid w:val="00C37C56"/>
    <w:rsid w:val="00C65AD2"/>
    <w:rsid w:val="00CE7A46"/>
    <w:rsid w:val="00CF0360"/>
    <w:rsid w:val="00D130E2"/>
    <w:rsid w:val="00DB30A3"/>
    <w:rsid w:val="00DB50D7"/>
    <w:rsid w:val="00DE4AE5"/>
    <w:rsid w:val="00E059F1"/>
    <w:rsid w:val="00E80BEA"/>
    <w:rsid w:val="00EA2A64"/>
    <w:rsid w:val="00F42865"/>
    <w:rsid w:val="00F47740"/>
    <w:rsid w:val="00F629B3"/>
    <w:rsid w:val="00F635F8"/>
    <w:rsid w:val="00FB3A6A"/>
    <w:rsid w:val="00FC4751"/>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D6D8EE-E955-4AD3-8AB0-A1D98AB3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4"/>
        <w:lang w:val="en-US" w:eastAsia="ko-K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F6239"/>
    <w:rPr>
      <w:color w:val="0563C1" w:themeColor="hyperlink"/>
      <w:u w:val="single"/>
    </w:rPr>
  </w:style>
  <w:style w:type="character" w:customStyle="1" w:styleId="1">
    <w:name w:val="확인되지 않은 멘션1"/>
    <w:basedOn w:val="a0"/>
    <w:uiPriority w:val="99"/>
    <w:semiHidden/>
    <w:unhideWhenUsed/>
    <w:rsid w:val="007F6239"/>
    <w:rPr>
      <w:color w:val="605E5C"/>
      <w:shd w:val="clear" w:color="auto" w:fill="E1DFDD"/>
    </w:rPr>
  </w:style>
  <w:style w:type="paragraph" w:styleId="a4">
    <w:name w:val="List Paragraph"/>
    <w:basedOn w:val="a"/>
    <w:uiPriority w:val="34"/>
    <w:qFormat/>
    <w:rsid w:val="000F08D1"/>
    <w:pPr>
      <w:ind w:left="720"/>
      <w:contextualSpacing/>
    </w:pPr>
  </w:style>
  <w:style w:type="paragraph" w:styleId="a5">
    <w:name w:val="Balloon Text"/>
    <w:basedOn w:val="a"/>
    <w:link w:val="Char"/>
    <w:uiPriority w:val="99"/>
    <w:semiHidden/>
    <w:unhideWhenUsed/>
    <w:rsid w:val="00430730"/>
    <w:rPr>
      <w:rFonts w:ascii="Segoe UI" w:hAnsi="Segoe UI" w:cs="Segoe UI"/>
      <w:sz w:val="18"/>
      <w:szCs w:val="18"/>
    </w:rPr>
  </w:style>
  <w:style w:type="character" w:customStyle="1" w:styleId="Char">
    <w:name w:val="풍선 도움말 텍스트 Char"/>
    <w:basedOn w:val="a0"/>
    <w:link w:val="a5"/>
    <w:uiPriority w:val="99"/>
    <w:semiHidden/>
    <w:rsid w:val="00430730"/>
    <w:rPr>
      <w:rFonts w:ascii="Segoe UI" w:hAnsi="Segoe UI" w:cs="Segoe UI"/>
      <w:sz w:val="18"/>
      <w:szCs w:val="18"/>
    </w:rPr>
  </w:style>
  <w:style w:type="character" w:styleId="a6">
    <w:name w:val="Unresolved Mention"/>
    <w:basedOn w:val="a0"/>
    <w:uiPriority w:val="99"/>
    <w:semiHidden/>
    <w:unhideWhenUsed/>
    <w:rsid w:val="00FB3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ewfanw@sunway.edu.m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younghoonchang@bit.edu.c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pjis.or.kr/" TargetMode="External"/><Relationship Id="rId11" Type="http://schemas.openxmlformats.org/officeDocument/2006/relationships/hyperlink" Target="https://www.manuscriptlink.com/journals/apjis" TargetMode="External"/><Relationship Id="rId5" Type="http://schemas.openxmlformats.org/officeDocument/2006/relationships/webSettings" Target="webSettings.xml"/><Relationship Id="rId10" Type="http://schemas.openxmlformats.org/officeDocument/2006/relationships/hyperlink" Target="mailto:uchennaeze@uic.edu.hk" TargetMode="External"/><Relationship Id="rId4" Type="http://schemas.openxmlformats.org/officeDocument/2006/relationships/settings" Target="settings.xml"/><Relationship Id="rId9" Type="http://schemas.openxmlformats.org/officeDocument/2006/relationships/hyperlink" Target="mailto:gohar.khan@waikato.ac.nz"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5B05F-F52D-4EAD-9597-A5E9BCB3D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766</Words>
  <Characters>4370</Characters>
  <Application>Microsoft Office Word</Application>
  <DocSecurity>0</DocSecurity>
  <Lines>36</Lines>
  <Paragraphs>10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APJIS</dc:creator>
  <cp:lastModifiedBy>김 상진</cp:lastModifiedBy>
  <cp:revision>2</cp:revision>
  <dcterms:created xsi:type="dcterms:W3CDTF">2019-03-27T10:00:00Z</dcterms:created>
  <dcterms:modified xsi:type="dcterms:W3CDTF">2019-03-27T10:00:00Z</dcterms:modified>
</cp:coreProperties>
</file>